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8A4D6" w14:textId="35DB86B4" w:rsidR="005D623F" w:rsidRDefault="005B2689" w:rsidP="00DB077F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                                                                                    Załącznik nr 2 do Zarządzenia Nr </w:t>
      </w:r>
      <w:r w:rsidR="00CB6944">
        <w:rPr>
          <w:b/>
          <w:bCs/>
        </w:rPr>
        <w:t>3</w:t>
      </w:r>
      <w:r>
        <w:rPr>
          <w:b/>
          <w:bCs/>
        </w:rPr>
        <w:t>/2024</w:t>
      </w:r>
    </w:p>
    <w:p w14:paraId="747AFBF1" w14:textId="404AA4F0" w:rsidR="005B2689" w:rsidRDefault="005B2689" w:rsidP="00DB077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z dnia 9.02.2024 r. Kierownika GOPS w Tłuchowie</w:t>
      </w:r>
    </w:p>
    <w:p w14:paraId="58F37A76" w14:textId="77777777" w:rsidR="005D623F" w:rsidRDefault="005D623F" w:rsidP="00DB077F">
      <w:pPr>
        <w:rPr>
          <w:b/>
          <w:bCs/>
        </w:rPr>
      </w:pPr>
    </w:p>
    <w:p w14:paraId="0A3334E1" w14:textId="3E939611" w:rsidR="005D623F" w:rsidRPr="005D623F" w:rsidRDefault="005D623F" w:rsidP="005D623F">
      <w:pPr>
        <w:jc w:val="center"/>
        <w:rPr>
          <w:b/>
          <w:bCs/>
          <w:sz w:val="28"/>
          <w:szCs w:val="28"/>
        </w:rPr>
      </w:pPr>
      <w:r w:rsidRPr="005D623F">
        <w:rPr>
          <w:b/>
          <w:bCs/>
          <w:sz w:val="28"/>
          <w:szCs w:val="28"/>
        </w:rPr>
        <w:t xml:space="preserve">STANDARDY OCHRONY MAŁOLETNICH W OŚRODKU POMOCY SPOŁECZNEJ </w:t>
      </w:r>
      <w:r>
        <w:rPr>
          <w:b/>
          <w:bCs/>
          <w:sz w:val="28"/>
          <w:szCs w:val="28"/>
        </w:rPr>
        <w:t xml:space="preserve">                  </w:t>
      </w:r>
      <w:r w:rsidRPr="005D623F">
        <w:rPr>
          <w:b/>
          <w:bCs/>
          <w:sz w:val="28"/>
          <w:szCs w:val="28"/>
        </w:rPr>
        <w:t xml:space="preserve">W </w:t>
      </w:r>
      <w:r>
        <w:rPr>
          <w:b/>
          <w:bCs/>
          <w:sz w:val="28"/>
          <w:szCs w:val="28"/>
        </w:rPr>
        <w:t>TŁUCHOWIE</w:t>
      </w:r>
    </w:p>
    <w:p w14:paraId="782DA36F" w14:textId="476571C9" w:rsidR="005D623F" w:rsidRDefault="005D623F" w:rsidP="005D623F">
      <w:pPr>
        <w:rPr>
          <w:sz w:val="24"/>
          <w:szCs w:val="24"/>
        </w:rPr>
      </w:pPr>
      <w:r w:rsidRPr="00CB6944">
        <w:rPr>
          <w:sz w:val="24"/>
          <w:szCs w:val="24"/>
        </w:rPr>
        <w:t xml:space="preserve">  </w:t>
      </w:r>
      <w:r w:rsidR="00CB6944" w:rsidRPr="00CB6944">
        <w:rPr>
          <w:sz w:val="24"/>
          <w:szCs w:val="24"/>
        </w:rPr>
        <w:t>Wersja skrócona dla małoletnich</w:t>
      </w:r>
      <w:r w:rsidRPr="00CB6944">
        <w:rPr>
          <w:sz w:val="24"/>
          <w:szCs w:val="24"/>
        </w:rPr>
        <w:t xml:space="preserve"> </w:t>
      </w:r>
    </w:p>
    <w:p w14:paraId="40DFE5B0" w14:textId="77777777" w:rsidR="005D3F28" w:rsidRPr="00CB6944" w:rsidRDefault="005D3F28" w:rsidP="005D623F">
      <w:pPr>
        <w:rPr>
          <w:sz w:val="24"/>
          <w:szCs w:val="24"/>
        </w:rPr>
      </w:pPr>
    </w:p>
    <w:p w14:paraId="09E3BF61" w14:textId="77777777" w:rsidR="005D623F" w:rsidRPr="005D623F" w:rsidRDefault="005D623F" w:rsidP="00D3422E">
      <w:pPr>
        <w:jc w:val="both"/>
        <w:rPr>
          <w:b/>
          <w:bCs/>
          <w:sz w:val="24"/>
          <w:szCs w:val="24"/>
        </w:rPr>
      </w:pPr>
      <w:r w:rsidRPr="005D623F">
        <w:rPr>
          <w:b/>
          <w:bCs/>
          <w:sz w:val="24"/>
          <w:szCs w:val="24"/>
        </w:rPr>
        <w:t>„Standardy ochrony małoletnich” to jeden z elementów systemowego rozwiązania ochrony</w:t>
      </w:r>
    </w:p>
    <w:p w14:paraId="26BB99BE" w14:textId="49143F69" w:rsidR="005D623F" w:rsidRDefault="005D623F" w:rsidP="00D3422E">
      <w:pPr>
        <w:jc w:val="both"/>
        <w:rPr>
          <w:b/>
          <w:bCs/>
          <w:sz w:val="24"/>
          <w:szCs w:val="24"/>
        </w:rPr>
      </w:pPr>
      <w:r w:rsidRPr="005D623F">
        <w:rPr>
          <w:b/>
          <w:bCs/>
          <w:sz w:val="24"/>
          <w:szCs w:val="24"/>
        </w:rPr>
        <w:t>małoletnich przed krzywdzeniem stanowiący formę zabezpieczenia ich praw.</w:t>
      </w:r>
    </w:p>
    <w:p w14:paraId="6C375320" w14:textId="77777777" w:rsidR="005D3F28" w:rsidRDefault="005D3F28" w:rsidP="00D3422E">
      <w:pPr>
        <w:jc w:val="both"/>
        <w:rPr>
          <w:b/>
          <w:bCs/>
          <w:sz w:val="24"/>
          <w:szCs w:val="24"/>
        </w:rPr>
      </w:pPr>
    </w:p>
    <w:p w14:paraId="4CC53714" w14:textId="5EE206D0" w:rsidR="005D3F28" w:rsidRPr="005D623F" w:rsidRDefault="005D623F" w:rsidP="00D3422E">
      <w:pPr>
        <w:jc w:val="both"/>
        <w:rPr>
          <w:sz w:val="24"/>
          <w:szCs w:val="24"/>
        </w:rPr>
      </w:pPr>
      <w:r w:rsidRPr="005D623F">
        <w:rPr>
          <w:sz w:val="24"/>
          <w:szCs w:val="24"/>
        </w:rPr>
        <w:t xml:space="preserve">WPROWADZENIE </w:t>
      </w:r>
      <w:r w:rsidR="00D3422E">
        <w:rPr>
          <w:sz w:val="24"/>
          <w:szCs w:val="24"/>
        </w:rPr>
        <w:t>–</w:t>
      </w:r>
      <w:r w:rsidRPr="005D623F">
        <w:rPr>
          <w:sz w:val="24"/>
          <w:szCs w:val="24"/>
        </w:rPr>
        <w:t xml:space="preserve"> </w:t>
      </w:r>
      <w:r w:rsidR="00D3422E">
        <w:rPr>
          <w:sz w:val="24"/>
          <w:szCs w:val="24"/>
        </w:rPr>
        <w:t>Informacje ogólne</w:t>
      </w:r>
    </w:p>
    <w:p w14:paraId="11772205" w14:textId="7D0F2E96" w:rsidR="005D623F" w:rsidRPr="005D623F" w:rsidRDefault="005D623F" w:rsidP="00D3422E">
      <w:pPr>
        <w:jc w:val="both"/>
        <w:rPr>
          <w:b/>
          <w:bCs/>
          <w:sz w:val="24"/>
          <w:szCs w:val="24"/>
        </w:rPr>
      </w:pPr>
      <w:r w:rsidRPr="005D623F">
        <w:rPr>
          <w:b/>
          <w:bCs/>
          <w:sz w:val="24"/>
          <w:szCs w:val="24"/>
        </w:rPr>
        <w:t>1</w:t>
      </w:r>
      <w:r w:rsidR="003004D9">
        <w:rPr>
          <w:b/>
          <w:bCs/>
          <w:sz w:val="24"/>
          <w:szCs w:val="24"/>
        </w:rPr>
        <w:t>)</w:t>
      </w:r>
      <w:r w:rsidRPr="005D623F">
        <w:rPr>
          <w:b/>
          <w:bCs/>
          <w:sz w:val="24"/>
          <w:szCs w:val="24"/>
        </w:rPr>
        <w:t xml:space="preserve"> Zasady zapewniające bezpieczne relacje między małoletnim a pracownikami OPS-u/</w:t>
      </w:r>
    </w:p>
    <w:p w14:paraId="3A5139F9" w14:textId="2035ECF8" w:rsidR="005D623F" w:rsidRPr="005D623F" w:rsidRDefault="005D623F" w:rsidP="00D3422E">
      <w:pPr>
        <w:jc w:val="both"/>
        <w:rPr>
          <w:b/>
          <w:bCs/>
          <w:sz w:val="24"/>
          <w:szCs w:val="24"/>
        </w:rPr>
      </w:pPr>
      <w:r w:rsidRPr="005D623F">
        <w:rPr>
          <w:b/>
          <w:bCs/>
          <w:sz w:val="24"/>
          <w:szCs w:val="24"/>
        </w:rPr>
        <w:t>Zleceniobiorcami, a w szczególności zachowania niedozwolone wobec małoletnich</w:t>
      </w:r>
    </w:p>
    <w:p w14:paraId="79914700" w14:textId="7517E30C" w:rsidR="005D623F" w:rsidRPr="005D623F" w:rsidRDefault="005D623F" w:rsidP="00D3422E">
      <w:pPr>
        <w:jc w:val="both"/>
        <w:rPr>
          <w:sz w:val="24"/>
          <w:szCs w:val="24"/>
        </w:rPr>
      </w:pPr>
      <w:r w:rsidRPr="005D623F">
        <w:rPr>
          <w:sz w:val="24"/>
          <w:szCs w:val="24"/>
        </w:rPr>
        <w:t>1. Osoby mające bezpośredni kontakt z małoletnimi powinn</w:t>
      </w:r>
      <w:r w:rsidR="005D3F28">
        <w:rPr>
          <w:sz w:val="24"/>
          <w:szCs w:val="24"/>
        </w:rPr>
        <w:t>y</w:t>
      </w:r>
      <w:r w:rsidRPr="005D623F">
        <w:rPr>
          <w:sz w:val="24"/>
          <w:szCs w:val="24"/>
        </w:rPr>
        <w:t xml:space="preserve"> wykonywać swoje zadania </w:t>
      </w:r>
      <w:r w:rsidR="00D3422E">
        <w:rPr>
          <w:sz w:val="24"/>
          <w:szCs w:val="24"/>
        </w:rPr>
        <w:t xml:space="preserve">                 </w:t>
      </w:r>
      <w:r w:rsidRPr="005D623F">
        <w:rPr>
          <w:sz w:val="24"/>
          <w:szCs w:val="24"/>
        </w:rPr>
        <w:t xml:space="preserve">w sposób zapewniający  poszanowanie praw osób trzecich, w szczególności praw dzieci, </w:t>
      </w:r>
      <w:r w:rsidR="00D3422E">
        <w:rPr>
          <w:sz w:val="24"/>
          <w:szCs w:val="24"/>
        </w:rPr>
        <w:t xml:space="preserve">                    </w:t>
      </w:r>
      <w:r w:rsidRPr="005D623F">
        <w:rPr>
          <w:sz w:val="24"/>
          <w:szCs w:val="24"/>
        </w:rPr>
        <w:t>z szacunkiem oraz w sposób uprzejmy i kulturalny.</w:t>
      </w:r>
    </w:p>
    <w:p w14:paraId="76A85FA5" w14:textId="2DD72003" w:rsidR="005D623F" w:rsidRPr="005D623F" w:rsidRDefault="005D623F" w:rsidP="00D3422E">
      <w:pPr>
        <w:jc w:val="both"/>
        <w:rPr>
          <w:sz w:val="24"/>
          <w:szCs w:val="24"/>
        </w:rPr>
      </w:pPr>
      <w:r w:rsidRPr="005D623F">
        <w:rPr>
          <w:sz w:val="24"/>
          <w:szCs w:val="24"/>
        </w:rPr>
        <w:t>2. Komunikacja z dziećmi prowadzona jest w sposób konstruktywny, budujący relację.                                W komunikacji z małoletnim osoba dorosła zachowuje spokój i cierpliwość, stosuje zasady pozytywnej komunikacji: aktywne słuchanie i komunikat JA.</w:t>
      </w:r>
    </w:p>
    <w:p w14:paraId="6BC6BA07" w14:textId="190BD5AE" w:rsidR="005D623F" w:rsidRPr="005D623F" w:rsidRDefault="005D623F" w:rsidP="00D3422E">
      <w:pPr>
        <w:jc w:val="both"/>
        <w:rPr>
          <w:sz w:val="24"/>
          <w:szCs w:val="24"/>
        </w:rPr>
      </w:pPr>
      <w:r w:rsidRPr="005D623F">
        <w:rPr>
          <w:sz w:val="24"/>
          <w:szCs w:val="24"/>
        </w:rPr>
        <w:t>3. Niedopuszczalne jest stosowanie wobec małoletnich jakichkolwiek form przemocy, w tym nawiązywanie relacji o charakterze seksualnym.</w:t>
      </w:r>
    </w:p>
    <w:p w14:paraId="4B2581CB" w14:textId="288AEC6F" w:rsidR="005D623F" w:rsidRPr="005D623F" w:rsidRDefault="005D623F" w:rsidP="00D3422E">
      <w:pPr>
        <w:jc w:val="both"/>
        <w:rPr>
          <w:sz w:val="24"/>
          <w:szCs w:val="24"/>
        </w:rPr>
      </w:pPr>
      <w:r w:rsidRPr="005D623F">
        <w:rPr>
          <w:sz w:val="24"/>
          <w:szCs w:val="24"/>
        </w:rPr>
        <w:t xml:space="preserve">4. Osoby mające bezpośredni kontakt z małoletnimi mają obowiązek powstrzymać się od jakichkolwiek </w:t>
      </w:r>
      <w:proofErr w:type="spellStart"/>
      <w:r w:rsidRPr="005D623F">
        <w:rPr>
          <w:sz w:val="24"/>
          <w:szCs w:val="24"/>
        </w:rPr>
        <w:t>zachowań</w:t>
      </w:r>
      <w:proofErr w:type="spellEnd"/>
      <w:r w:rsidRPr="005D623F">
        <w:rPr>
          <w:sz w:val="24"/>
          <w:szCs w:val="24"/>
        </w:rPr>
        <w:t>, które mogłyby naruszać przestrzeń osobistą małoletniego, jego nietykalność cielesną lub powodować u niego poczucie zagrożenia, dyskomfortu bądź strachu.</w:t>
      </w:r>
    </w:p>
    <w:p w14:paraId="79DBDB5D" w14:textId="3A56C4D4" w:rsidR="005D623F" w:rsidRPr="005D623F" w:rsidRDefault="005D623F" w:rsidP="00D3422E">
      <w:pPr>
        <w:jc w:val="both"/>
        <w:rPr>
          <w:sz w:val="24"/>
          <w:szCs w:val="24"/>
        </w:rPr>
      </w:pPr>
      <w:r w:rsidRPr="005D623F">
        <w:rPr>
          <w:sz w:val="24"/>
          <w:szCs w:val="24"/>
        </w:rPr>
        <w:t>5. Osoby mające bezpośredni kontakt z małoletnimi powinni zwracać uwagę na ich niepokojące zachowania, które mogą świadczyć o ich krzywdzeniu i powinni podjąć próbę kontaktu z małoletnim w przypadku powzięcia podejrzenia takiego krzywdzenia.</w:t>
      </w:r>
    </w:p>
    <w:p w14:paraId="42932DA5" w14:textId="44DEDF1E" w:rsidR="00F50BC6" w:rsidRDefault="005D623F" w:rsidP="00D3422E">
      <w:pPr>
        <w:jc w:val="both"/>
        <w:rPr>
          <w:sz w:val="24"/>
          <w:szCs w:val="24"/>
        </w:rPr>
      </w:pPr>
      <w:r w:rsidRPr="005D623F">
        <w:rPr>
          <w:sz w:val="24"/>
          <w:szCs w:val="24"/>
        </w:rPr>
        <w:t xml:space="preserve">6. Każdy człowiek ma prawo do życia w środowisku domowym wolnym od przemocy. </w:t>
      </w:r>
      <w:r w:rsidR="00D3422E">
        <w:rPr>
          <w:sz w:val="24"/>
          <w:szCs w:val="24"/>
        </w:rPr>
        <w:t xml:space="preserve">                     </w:t>
      </w:r>
      <w:r w:rsidRPr="005D623F">
        <w:rPr>
          <w:sz w:val="24"/>
          <w:szCs w:val="24"/>
        </w:rPr>
        <w:t>W sytuacji gdy małoletni ujawni, że doświadcza przemocy/ krzywdzenia ze osób bliskich otrzymuje wsparcie i pomoc w celu ustania przemocy.</w:t>
      </w:r>
    </w:p>
    <w:p w14:paraId="04F4D301" w14:textId="77777777" w:rsidR="005D3F28" w:rsidRDefault="005D3F28" w:rsidP="00D3422E">
      <w:pPr>
        <w:jc w:val="both"/>
        <w:rPr>
          <w:sz w:val="24"/>
          <w:szCs w:val="24"/>
        </w:rPr>
      </w:pPr>
    </w:p>
    <w:p w14:paraId="68D200FB" w14:textId="77777777" w:rsidR="005D3F28" w:rsidRDefault="005D3F28" w:rsidP="00D3422E">
      <w:pPr>
        <w:jc w:val="both"/>
        <w:rPr>
          <w:sz w:val="24"/>
          <w:szCs w:val="24"/>
        </w:rPr>
      </w:pPr>
    </w:p>
    <w:p w14:paraId="54DD0596" w14:textId="77777777" w:rsidR="005D3F28" w:rsidRPr="005D623F" w:rsidRDefault="005D3F28" w:rsidP="00D3422E">
      <w:pPr>
        <w:jc w:val="both"/>
        <w:rPr>
          <w:sz w:val="24"/>
          <w:szCs w:val="24"/>
        </w:rPr>
      </w:pPr>
    </w:p>
    <w:p w14:paraId="1D359447" w14:textId="5D9A1642" w:rsidR="005D623F" w:rsidRPr="00F50BC6" w:rsidRDefault="00F50BC6" w:rsidP="00D3422E">
      <w:pPr>
        <w:jc w:val="both"/>
        <w:rPr>
          <w:b/>
          <w:bCs/>
          <w:sz w:val="24"/>
          <w:szCs w:val="24"/>
        </w:rPr>
      </w:pPr>
      <w:r w:rsidRPr="00F50BC6">
        <w:rPr>
          <w:b/>
          <w:bCs/>
          <w:sz w:val="24"/>
          <w:szCs w:val="24"/>
        </w:rPr>
        <w:lastRenderedPageBreak/>
        <w:t>2</w:t>
      </w:r>
      <w:r w:rsidR="003004D9">
        <w:rPr>
          <w:b/>
          <w:bCs/>
          <w:sz w:val="24"/>
          <w:szCs w:val="24"/>
        </w:rPr>
        <w:t>)</w:t>
      </w:r>
      <w:r w:rsidRPr="00F50BC6">
        <w:rPr>
          <w:b/>
          <w:bCs/>
          <w:sz w:val="24"/>
          <w:szCs w:val="24"/>
        </w:rPr>
        <w:t xml:space="preserve"> Zasady bezpiecznych relacji między małoletnimi podczas organizowanych zajęć opiekuńczo-wychowawczych</w:t>
      </w:r>
    </w:p>
    <w:p w14:paraId="118F0C31" w14:textId="0B455386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>1. Uczestnicy zajęć opiekuńczo - wychowawczych mają obowiązek przestrzegania zasad i norm</w:t>
      </w:r>
      <w:r w:rsid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zachowania ustalonych w trakcie realizacji zajęć. Małoletni znają obowiązujące podczas realizacji zajęć</w:t>
      </w:r>
      <w:r w:rsidR="00F50BC6" w:rsidRP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procedury bezpieczeństwa.</w:t>
      </w:r>
    </w:p>
    <w:p w14:paraId="00B2FE89" w14:textId="31ED27D2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 xml:space="preserve">2. Uczestnicy zajęć opiekuńczo - wychowawczych uznają prawo innych małoletnich </w:t>
      </w:r>
      <w:r w:rsidR="005D3F28">
        <w:rPr>
          <w:sz w:val="24"/>
          <w:szCs w:val="24"/>
        </w:rPr>
        <w:t xml:space="preserve">                                </w:t>
      </w:r>
      <w:r w:rsidRPr="00F50BC6">
        <w:rPr>
          <w:sz w:val="24"/>
          <w:szCs w:val="24"/>
        </w:rPr>
        <w:t>do odmienności</w:t>
      </w:r>
      <w:r w:rsid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i zachowania tożsamości ze względu na: pochodzenie etniczne, narodowe, religię, status ekonomiczny,</w:t>
      </w:r>
      <w:r w:rsidR="00F50BC6" w:rsidRP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cechy rodzinne, wiek, płeć, orientację seksualną, cechy fizyczne, niepełnosprawność. Nie naruszają</w:t>
      </w:r>
      <w:r w:rsidR="00F50BC6" w:rsidRP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praw innych uczestników zajęć opiekuńczo - wychowawczych, nikogo nie dyskryminują.</w:t>
      </w:r>
    </w:p>
    <w:p w14:paraId="481134BF" w14:textId="0B71C4BF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>3. Zachowanie i postępowanie uczestników zajęć opiekuńczo - wychowawczych wobec kolegów/</w:t>
      </w:r>
      <w:r w:rsid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innych osób nie narusza ich poczucia godności/wartości osobistej. Małoletni są zobowiązani do</w:t>
      </w:r>
      <w:r w:rsid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respektowania praw i wolności osobistych swoich kolegów i koleżanek,</w:t>
      </w:r>
      <w:r w:rsidR="005D3F28">
        <w:rPr>
          <w:sz w:val="24"/>
          <w:szCs w:val="24"/>
        </w:rPr>
        <w:t xml:space="preserve">                          </w:t>
      </w:r>
      <w:r w:rsidRPr="00F50BC6">
        <w:rPr>
          <w:sz w:val="24"/>
          <w:szCs w:val="24"/>
        </w:rPr>
        <w:t xml:space="preserve"> ich prawa do własnego zdania,</w:t>
      </w:r>
      <w:r w:rsidR="00F50BC6" w:rsidRP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do poszukiwań i popełniania błędów, do własnych poglądów, wyglądu i zachowania – w ramach</w:t>
      </w:r>
      <w:r w:rsidR="00F50BC6" w:rsidRP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społecznie przyjętych norm i wartości.</w:t>
      </w:r>
    </w:p>
    <w:p w14:paraId="5C5BB941" w14:textId="52BE614D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>4. Kontakty między uczestnikami zajęć cechuje zachowanie przez nich wysokiej kultury osobistej, np.</w:t>
      </w:r>
      <w:r w:rsidR="00F50BC6" w:rsidRP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używanie zwrotów grzecznościowych, uprzejmość, życzliwość, poprawny, wolny od wulgaryzmów</w:t>
      </w:r>
      <w:r w:rsidR="00F50BC6" w:rsidRP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język, kontrola swojego zachowania i emocji, wyrażanie opinii w spokojny sposób, który nikogo nie</w:t>
      </w:r>
      <w:r w:rsidR="00F50BC6" w:rsidRP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obraża i nie krzywdzi.</w:t>
      </w:r>
    </w:p>
    <w:p w14:paraId="15427FEF" w14:textId="34979C0F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>5. Bez względu na powód, agresja i przemoc fizyczna, słowna lub psychiczna wśród uczestników zajęć</w:t>
      </w:r>
      <w:r w:rsidR="00F50BC6" w:rsidRP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nigdy nie może być przez nich akceptowana lub usprawiedliwiona. Uczestnicy zajęć opiekuńczo -</w:t>
      </w:r>
      <w:r w:rsidR="00F50BC6" w:rsidRP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wychowawczych nie mają prawa stosować z jakiegokolwiek powodu słownej, fizycznej i psychicznej</w:t>
      </w:r>
      <w:r w:rsidR="00F50BC6" w:rsidRP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agresji i przemocy wobec innych osób.</w:t>
      </w:r>
    </w:p>
    <w:p w14:paraId="3332AC52" w14:textId="77777777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>6. Uczestnicy zajęć mają obowiązek przeciwstawiania się wszelkim przejawom brutalności</w:t>
      </w:r>
    </w:p>
    <w:p w14:paraId="464EA5B0" w14:textId="6662298B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>i wulgarności oraz informowania opiekuna zajęć o zaistniałych zagrożeniach. Jeśli małoletni jest</w:t>
      </w:r>
      <w:r w:rsid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świadkiem stosowania przez innego uczestnika/ innych uczestników zajęć jakiejkolwiek formy agresji</w:t>
      </w:r>
      <w:r w:rsidR="00F50BC6" w:rsidRP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 xml:space="preserve">lub przemocy, ma obowiązek reagowania na nią, </w:t>
      </w:r>
      <w:proofErr w:type="spellStart"/>
      <w:r w:rsidRPr="00F50BC6">
        <w:rPr>
          <w:sz w:val="24"/>
          <w:szCs w:val="24"/>
        </w:rPr>
        <w:t>np</w:t>
      </w:r>
      <w:proofErr w:type="spellEnd"/>
      <w:r w:rsidRPr="00F50BC6">
        <w:rPr>
          <w:sz w:val="24"/>
          <w:szCs w:val="24"/>
        </w:rPr>
        <w:t>: szuka pomocy u osoby dorosłej.</w:t>
      </w:r>
    </w:p>
    <w:p w14:paraId="26E77B71" w14:textId="214D0F3A" w:rsidR="00F50BC6" w:rsidRPr="003004D9" w:rsidRDefault="00F50BC6" w:rsidP="00D3422E">
      <w:pPr>
        <w:jc w:val="both"/>
        <w:rPr>
          <w:b/>
          <w:bCs/>
          <w:sz w:val="24"/>
          <w:szCs w:val="24"/>
        </w:rPr>
      </w:pPr>
      <w:r w:rsidRPr="003004D9">
        <w:rPr>
          <w:b/>
          <w:bCs/>
          <w:sz w:val="24"/>
          <w:szCs w:val="24"/>
        </w:rPr>
        <w:t>3)  Niedozwolone zachowania małoletnich podczas udziału w zajęciach opiekuńczo – wychowawczych</w:t>
      </w:r>
    </w:p>
    <w:p w14:paraId="52373D48" w14:textId="6210505A" w:rsidR="005D623F" w:rsidRPr="005D623F" w:rsidRDefault="005D623F" w:rsidP="00D3422E">
      <w:pPr>
        <w:jc w:val="both"/>
        <w:rPr>
          <w:b/>
          <w:bCs/>
        </w:rPr>
      </w:pPr>
      <w:r w:rsidRPr="005D623F">
        <w:rPr>
          <w:b/>
          <w:bCs/>
        </w:rPr>
        <w:t>NIEDOZWOLONE JEST:</w:t>
      </w:r>
    </w:p>
    <w:p w14:paraId="2C36E606" w14:textId="77777777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>1. Stosowanie agresji i przemocy wobec uczestników zajęć/ innych osób.</w:t>
      </w:r>
    </w:p>
    <w:p w14:paraId="3B24184E" w14:textId="59354581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>2. Stwarzanie niebezpiecznych sytuacji w trakcie organizacji zajęć opiekuńczo - wychowawczych, np.</w:t>
      </w:r>
      <w:r w:rsid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 xml:space="preserve">przynoszenie ostrych narzędzi, innych niebezpiecznych przedmiotów </w:t>
      </w:r>
      <w:r w:rsidR="00D3422E">
        <w:rPr>
          <w:sz w:val="24"/>
          <w:szCs w:val="24"/>
        </w:rPr>
        <w:t xml:space="preserve">                        </w:t>
      </w:r>
      <w:r w:rsidRPr="00F50BC6">
        <w:rPr>
          <w:sz w:val="24"/>
          <w:szCs w:val="24"/>
        </w:rPr>
        <w:t>i substancji (środków</w:t>
      </w:r>
      <w:r w:rsid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pirotechnicznych, łańcuchów, noży, zapalniczek), używanie ognia</w:t>
      </w:r>
      <w:r w:rsidR="00D3422E">
        <w:rPr>
          <w:sz w:val="24"/>
          <w:szCs w:val="24"/>
        </w:rPr>
        <w:t xml:space="preserve">                             </w:t>
      </w:r>
      <w:r w:rsidRPr="00F50BC6">
        <w:rPr>
          <w:sz w:val="24"/>
          <w:szCs w:val="24"/>
        </w:rPr>
        <w:t xml:space="preserve"> w miejscu realizacji zajęć.</w:t>
      </w:r>
    </w:p>
    <w:p w14:paraId="14604BD5" w14:textId="70E3BB1D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>3. Celowe nieprzestrzeganie zasad bezpieczeństwa podczas organizowanych zajęć i zabaw. Celowe</w:t>
      </w:r>
      <w:r w:rsid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zachowania zagrażające zdrowiu bądź życiu.</w:t>
      </w:r>
    </w:p>
    <w:p w14:paraId="0191986A" w14:textId="70763161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lastRenderedPageBreak/>
        <w:t>4. Uleganie nałogom, np. palenie papierosów, picie alkoholu. Rozprowadzanie i stosowanie narkotyków</w:t>
      </w:r>
      <w:r w:rsid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/</w:t>
      </w:r>
      <w:r w:rsid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środków odurzających.</w:t>
      </w:r>
    </w:p>
    <w:p w14:paraId="4990CFC8" w14:textId="77777777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>5. Niestosowne odzywanie się do kolegów lub innych osób, używanie wulgaryzmów.</w:t>
      </w:r>
    </w:p>
    <w:p w14:paraId="72374C92" w14:textId="25716133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>6. Celowe niszczenie, uszkodzenie lub nieszanowanie mienia innych. Kradzież/ przywłaszczenie</w:t>
      </w:r>
      <w:r w:rsid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własności kolegów lub innych osób.</w:t>
      </w:r>
    </w:p>
    <w:p w14:paraId="4E81729A" w14:textId="77777777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>7. Fotografowanie lub filmowanie zdarzeń z udziałem innych małoletnich/ osób bez ich zgody.</w:t>
      </w:r>
    </w:p>
    <w:p w14:paraId="0F2CCBF4" w14:textId="746A5343" w:rsidR="005D623F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>Upublicznianie materiałów i fotografii bez zgody obecnych na nich osób. Stosowanie wobec innych</w:t>
      </w:r>
      <w:r w:rsid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uczniów/innych osób różnych form cyberprzemocy.</w:t>
      </w:r>
    </w:p>
    <w:p w14:paraId="54CC5190" w14:textId="77777777" w:rsidR="00D3422E" w:rsidRDefault="00F50BC6" w:rsidP="00D3422E">
      <w:pPr>
        <w:jc w:val="both"/>
        <w:rPr>
          <w:b/>
          <w:bCs/>
          <w:sz w:val="24"/>
          <w:szCs w:val="24"/>
        </w:rPr>
      </w:pPr>
      <w:r w:rsidRPr="003004D9">
        <w:rPr>
          <w:b/>
          <w:bCs/>
          <w:sz w:val="24"/>
          <w:szCs w:val="24"/>
        </w:rPr>
        <w:t>4) Zasady i procedura podejmowania interwencji w sytuacji podejrzenia krzywdzenia lub posiadania informacji o krzywdzeniu małoletniego, a także</w:t>
      </w:r>
      <w:r w:rsidR="003004D9">
        <w:rPr>
          <w:b/>
          <w:bCs/>
          <w:sz w:val="24"/>
          <w:szCs w:val="24"/>
        </w:rPr>
        <w:t xml:space="preserve"> składania </w:t>
      </w:r>
      <w:r w:rsidRPr="003004D9">
        <w:rPr>
          <w:b/>
          <w:bCs/>
          <w:sz w:val="24"/>
          <w:szCs w:val="24"/>
        </w:rPr>
        <w:t xml:space="preserve"> zawiadomień </w:t>
      </w:r>
    </w:p>
    <w:p w14:paraId="3E6CE8B7" w14:textId="1CDC91A6" w:rsidR="00F50BC6" w:rsidRPr="003004D9" w:rsidRDefault="00F50BC6" w:rsidP="00D3422E">
      <w:pPr>
        <w:jc w:val="both"/>
        <w:rPr>
          <w:b/>
          <w:bCs/>
          <w:sz w:val="24"/>
          <w:szCs w:val="24"/>
        </w:rPr>
      </w:pPr>
      <w:r w:rsidRPr="003004D9">
        <w:rPr>
          <w:b/>
          <w:bCs/>
          <w:sz w:val="24"/>
          <w:szCs w:val="24"/>
        </w:rPr>
        <w:t xml:space="preserve">o podejrzeniu przestępstwa na szkodę </w:t>
      </w:r>
      <w:r w:rsidR="003004D9" w:rsidRPr="003004D9">
        <w:rPr>
          <w:b/>
          <w:bCs/>
          <w:sz w:val="24"/>
          <w:szCs w:val="24"/>
        </w:rPr>
        <w:t>małoletniego i zawiadomienia sądu opiekuńczego.</w:t>
      </w:r>
    </w:p>
    <w:p w14:paraId="44990AE9" w14:textId="77777777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>1. W sytuacji podejrzenia krzywdzenia lub posiadania informacji o krzywdzeniu małoletniego</w:t>
      </w:r>
    </w:p>
    <w:p w14:paraId="5F422A0E" w14:textId="212E9DF6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>osoba mająca bezpośredni kontakt z małoletnimi ma obowiązek niezwłocznego poinformowania</w:t>
      </w:r>
      <w:r w:rsidR="00F50BC6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 xml:space="preserve">Kierownika Ośrodka Pomocy Społecznej w </w:t>
      </w:r>
      <w:r w:rsidR="00F50BC6">
        <w:rPr>
          <w:sz w:val="24"/>
          <w:szCs w:val="24"/>
        </w:rPr>
        <w:t>T</w:t>
      </w:r>
      <w:r w:rsidR="003004D9">
        <w:rPr>
          <w:sz w:val="24"/>
          <w:szCs w:val="24"/>
        </w:rPr>
        <w:t>ł</w:t>
      </w:r>
      <w:r w:rsidR="00F50BC6">
        <w:rPr>
          <w:sz w:val="24"/>
          <w:szCs w:val="24"/>
        </w:rPr>
        <w:t>uchowie</w:t>
      </w:r>
      <w:r w:rsidRPr="00F50BC6">
        <w:rPr>
          <w:sz w:val="24"/>
          <w:szCs w:val="24"/>
        </w:rPr>
        <w:t xml:space="preserve"> o tym fakcie.</w:t>
      </w:r>
    </w:p>
    <w:p w14:paraId="633D0E0C" w14:textId="27EB5B01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>2. Na podstawie uzyskanej informacji uruchamiane są działania interwencyjne i pomocowe, zgodnie</w:t>
      </w:r>
      <w:r w:rsidR="003004D9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z obowiązującymi przepisami prawa, w tym m.in. skierowanie wniosku do sądu rodzinnego, złożenie</w:t>
      </w:r>
      <w:r w:rsidR="003004D9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zawiadomienia o podejrzeniu popełnienia przestępstwa, wszczęcie procedury "Niebieskie Karty".</w:t>
      </w:r>
    </w:p>
    <w:p w14:paraId="0DD1F0DF" w14:textId="358B829D" w:rsidR="005D623F" w:rsidRPr="00F50BC6" w:rsidRDefault="005D623F" w:rsidP="00D3422E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 xml:space="preserve">3. W sytuacji zagrożenia zdrowia i życia Sąd Rodzinny może wydać postanowienie </w:t>
      </w:r>
      <w:r w:rsidR="00D3422E">
        <w:rPr>
          <w:sz w:val="24"/>
          <w:szCs w:val="24"/>
        </w:rPr>
        <w:t xml:space="preserve">                                          </w:t>
      </w:r>
      <w:r w:rsidRPr="00F50BC6">
        <w:rPr>
          <w:sz w:val="24"/>
          <w:szCs w:val="24"/>
        </w:rPr>
        <w:t>o zabezpieczeniu</w:t>
      </w:r>
      <w:r w:rsidR="003004D9">
        <w:rPr>
          <w:sz w:val="24"/>
          <w:szCs w:val="24"/>
        </w:rPr>
        <w:t xml:space="preserve"> </w:t>
      </w:r>
      <w:r w:rsidRPr="00F50BC6">
        <w:rPr>
          <w:sz w:val="24"/>
          <w:szCs w:val="24"/>
        </w:rPr>
        <w:t>małoletniego.</w:t>
      </w:r>
    </w:p>
    <w:p w14:paraId="3EC3BBC4" w14:textId="37B716D9" w:rsidR="005D623F" w:rsidRDefault="005D623F" w:rsidP="00D3422E">
      <w:pPr>
        <w:jc w:val="both"/>
        <w:rPr>
          <w:sz w:val="24"/>
          <w:szCs w:val="24"/>
        </w:rPr>
      </w:pPr>
      <w:r w:rsidRPr="003004D9">
        <w:rPr>
          <w:sz w:val="24"/>
          <w:szCs w:val="24"/>
        </w:rPr>
        <w:t>4. Sąd rodzinny w sytuacji krzywdzenia dziecka może ustanowić jego reprezentanta, dbającego o interesy i dobro małoletniego w prowadzonych postępowaniach.</w:t>
      </w:r>
    </w:p>
    <w:p w14:paraId="592C2D91" w14:textId="01AC8248" w:rsidR="003004D9" w:rsidRPr="003004D9" w:rsidRDefault="003004D9" w:rsidP="00D3422E">
      <w:pPr>
        <w:jc w:val="both"/>
        <w:rPr>
          <w:b/>
          <w:bCs/>
          <w:sz w:val="24"/>
          <w:szCs w:val="24"/>
        </w:rPr>
      </w:pPr>
      <w:r w:rsidRPr="003004D9">
        <w:rPr>
          <w:b/>
          <w:bCs/>
          <w:sz w:val="24"/>
          <w:szCs w:val="24"/>
        </w:rPr>
        <w:t>5) Procedura wszczęcia procedury „Niebieskie Karty”</w:t>
      </w:r>
    </w:p>
    <w:p w14:paraId="0D80A9B0" w14:textId="27F483A9" w:rsidR="005D623F" w:rsidRPr="003004D9" w:rsidRDefault="005D623F" w:rsidP="00D3422E">
      <w:pPr>
        <w:jc w:val="both"/>
        <w:rPr>
          <w:sz w:val="24"/>
          <w:szCs w:val="24"/>
        </w:rPr>
      </w:pPr>
      <w:r w:rsidRPr="003004D9">
        <w:rPr>
          <w:sz w:val="24"/>
          <w:szCs w:val="24"/>
        </w:rPr>
        <w:t>1. W sytuacji podejrzenia przemocy domowej, w tym krzywdzenia małoletniego uruchamiana jest</w:t>
      </w:r>
      <w:r w:rsidR="003004D9">
        <w:rPr>
          <w:sz w:val="24"/>
          <w:szCs w:val="24"/>
        </w:rPr>
        <w:t xml:space="preserve"> </w:t>
      </w:r>
      <w:r w:rsidRPr="003004D9">
        <w:rPr>
          <w:sz w:val="24"/>
          <w:szCs w:val="24"/>
        </w:rPr>
        <w:t>procedura "Niebieskie Karty". Głównym celem procedury jest ustanie przemocy domowej.</w:t>
      </w:r>
    </w:p>
    <w:p w14:paraId="79C6895B" w14:textId="0A5DA311" w:rsidR="005D623F" w:rsidRPr="003004D9" w:rsidRDefault="005D623F" w:rsidP="00D3422E">
      <w:pPr>
        <w:jc w:val="both"/>
        <w:rPr>
          <w:sz w:val="24"/>
          <w:szCs w:val="24"/>
        </w:rPr>
      </w:pPr>
      <w:r w:rsidRPr="003004D9">
        <w:rPr>
          <w:sz w:val="24"/>
          <w:szCs w:val="24"/>
        </w:rPr>
        <w:t xml:space="preserve">2. W ramach procedury "Niebieskie Karty" powołuje się grupę </w:t>
      </w:r>
      <w:proofErr w:type="spellStart"/>
      <w:r w:rsidRPr="003004D9">
        <w:rPr>
          <w:sz w:val="24"/>
          <w:szCs w:val="24"/>
        </w:rPr>
        <w:t>diagnostyczno</w:t>
      </w:r>
      <w:proofErr w:type="spellEnd"/>
      <w:r w:rsidRPr="003004D9">
        <w:rPr>
          <w:sz w:val="24"/>
          <w:szCs w:val="24"/>
        </w:rPr>
        <w:t xml:space="preserve"> - pomocową </w:t>
      </w:r>
      <w:r w:rsidR="00D3422E">
        <w:rPr>
          <w:sz w:val="24"/>
          <w:szCs w:val="24"/>
        </w:rPr>
        <w:t xml:space="preserve">                      </w:t>
      </w:r>
      <w:r w:rsidRPr="003004D9">
        <w:rPr>
          <w:sz w:val="24"/>
          <w:szCs w:val="24"/>
        </w:rPr>
        <w:t>w skład</w:t>
      </w:r>
      <w:r w:rsidR="003004D9">
        <w:rPr>
          <w:sz w:val="24"/>
          <w:szCs w:val="24"/>
        </w:rPr>
        <w:t xml:space="preserve"> </w:t>
      </w:r>
      <w:r w:rsidRPr="003004D9">
        <w:rPr>
          <w:sz w:val="24"/>
          <w:szCs w:val="24"/>
        </w:rPr>
        <w:t>której wchodzi policjant i pracownik socjalny, a także przedstawiciel szkoły. Grupa monitoruje stan</w:t>
      </w:r>
      <w:r w:rsidR="005D3F28">
        <w:rPr>
          <w:sz w:val="24"/>
          <w:szCs w:val="24"/>
        </w:rPr>
        <w:t xml:space="preserve"> </w:t>
      </w:r>
      <w:r w:rsidRPr="003004D9">
        <w:rPr>
          <w:sz w:val="24"/>
          <w:szCs w:val="24"/>
        </w:rPr>
        <w:t>bezpieczeństwa osób doznających przemocy i określa plan pomocy, a także motywuje osobę stosującą</w:t>
      </w:r>
      <w:r w:rsidR="003004D9">
        <w:rPr>
          <w:sz w:val="24"/>
          <w:szCs w:val="24"/>
        </w:rPr>
        <w:t xml:space="preserve"> </w:t>
      </w:r>
      <w:r w:rsidRPr="003004D9">
        <w:rPr>
          <w:sz w:val="24"/>
          <w:szCs w:val="24"/>
        </w:rPr>
        <w:t xml:space="preserve">przemoc do zmiany </w:t>
      </w:r>
      <w:proofErr w:type="spellStart"/>
      <w:r w:rsidRPr="003004D9">
        <w:rPr>
          <w:sz w:val="24"/>
          <w:szCs w:val="24"/>
        </w:rPr>
        <w:t>zachowań</w:t>
      </w:r>
      <w:proofErr w:type="spellEnd"/>
      <w:r w:rsidRPr="003004D9">
        <w:rPr>
          <w:sz w:val="24"/>
          <w:szCs w:val="24"/>
        </w:rPr>
        <w:t xml:space="preserve"> </w:t>
      </w:r>
      <w:r w:rsidR="005D3F28">
        <w:rPr>
          <w:sz w:val="24"/>
          <w:szCs w:val="24"/>
        </w:rPr>
        <w:t xml:space="preserve">  </w:t>
      </w:r>
      <w:proofErr w:type="spellStart"/>
      <w:r w:rsidRPr="003004D9">
        <w:rPr>
          <w:sz w:val="24"/>
          <w:szCs w:val="24"/>
        </w:rPr>
        <w:t>przemocowych</w:t>
      </w:r>
      <w:proofErr w:type="spellEnd"/>
      <w:r w:rsidRPr="003004D9">
        <w:rPr>
          <w:sz w:val="24"/>
          <w:szCs w:val="24"/>
        </w:rPr>
        <w:t>.</w:t>
      </w:r>
    </w:p>
    <w:p w14:paraId="77CB64D3" w14:textId="61CECCFD" w:rsidR="003004D9" w:rsidRPr="00277059" w:rsidRDefault="003004D9" w:rsidP="00D3422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77059">
        <w:rPr>
          <w:sz w:val="24"/>
          <w:szCs w:val="24"/>
        </w:rPr>
        <w:t xml:space="preserve"> </w:t>
      </w:r>
      <w:r w:rsidR="005D623F" w:rsidRPr="003004D9">
        <w:rPr>
          <w:sz w:val="24"/>
          <w:szCs w:val="24"/>
        </w:rPr>
        <w:t xml:space="preserve">W ramach procedury "Niebieskie Karty" uruchamia się działania wspierające, skierowane </w:t>
      </w:r>
      <w:r w:rsidR="005D3F28">
        <w:rPr>
          <w:sz w:val="24"/>
          <w:szCs w:val="24"/>
        </w:rPr>
        <w:t xml:space="preserve">            </w:t>
      </w:r>
      <w:r w:rsidR="005D623F" w:rsidRPr="003004D9">
        <w:rPr>
          <w:sz w:val="24"/>
          <w:szCs w:val="24"/>
        </w:rPr>
        <w:t>do osób</w:t>
      </w:r>
      <w:r w:rsidRPr="003004D9">
        <w:rPr>
          <w:sz w:val="24"/>
          <w:szCs w:val="24"/>
        </w:rPr>
        <w:t xml:space="preserve"> </w:t>
      </w:r>
      <w:r w:rsidR="005D623F" w:rsidRPr="003004D9">
        <w:rPr>
          <w:sz w:val="24"/>
          <w:szCs w:val="24"/>
        </w:rPr>
        <w:t xml:space="preserve">doznających przemocy np. pomoc psychologiczna i osób stosujących przemoc </w:t>
      </w:r>
      <w:r w:rsidR="005D3F28">
        <w:rPr>
          <w:sz w:val="24"/>
          <w:szCs w:val="24"/>
        </w:rPr>
        <w:t xml:space="preserve">                               </w:t>
      </w:r>
      <w:r w:rsidR="005D623F" w:rsidRPr="003004D9">
        <w:rPr>
          <w:sz w:val="24"/>
          <w:szCs w:val="24"/>
        </w:rPr>
        <w:t xml:space="preserve">np. program </w:t>
      </w:r>
      <w:proofErr w:type="spellStart"/>
      <w:r w:rsidR="005D623F" w:rsidRPr="003004D9">
        <w:rPr>
          <w:sz w:val="24"/>
          <w:szCs w:val="24"/>
        </w:rPr>
        <w:t>korekcyjno</w:t>
      </w:r>
      <w:proofErr w:type="spellEnd"/>
      <w:r w:rsidR="005D623F" w:rsidRPr="003004D9">
        <w:rPr>
          <w:sz w:val="24"/>
          <w:szCs w:val="24"/>
        </w:rPr>
        <w:t xml:space="preserve"> -</w:t>
      </w:r>
      <w:r w:rsidRPr="003004D9">
        <w:rPr>
          <w:sz w:val="24"/>
          <w:szCs w:val="24"/>
        </w:rPr>
        <w:t xml:space="preserve"> </w:t>
      </w:r>
      <w:r w:rsidR="005D623F" w:rsidRPr="003004D9">
        <w:rPr>
          <w:sz w:val="24"/>
          <w:szCs w:val="24"/>
        </w:rPr>
        <w:t>edukacyjny dla sprawców przemocy, który uczy osoby radzenia sobie</w:t>
      </w:r>
      <w:r w:rsidR="005D3F28">
        <w:rPr>
          <w:sz w:val="24"/>
          <w:szCs w:val="24"/>
        </w:rPr>
        <w:t xml:space="preserve">                   </w:t>
      </w:r>
      <w:r w:rsidR="005D623F" w:rsidRPr="003004D9">
        <w:rPr>
          <w:sz w:val="24"/>
          <w:szCs w:val="24"/>
        </w:rPr>
        <w:t xml:space="preserve"> ze złością oraz stosowaniem</w:t>
      </w:r>
      <w:r w:rsidRPr="003004D9">
        <w:rPr>
          <w:sz w:val="24"/>
          <w:szCs w:val="24"/>
        </w:rPr>
        <w:t xml:space="preserve"> </w:t>
      </w:r>
      <w:r w:rsidR="005D623F" w:rsidRPr="003004D9">
        <w:rPr>
          <w:sz w:val="24"/>
          <w:szCs w:val="24"/>
        </w:rPr>
        <w:t xml:space="preserve">innych </w:t>
      </w:r>
      <w:proofErr w:type="spellStart"/>
      <w:r w:rsidR="005D623F" w:rsidRPr="003004D9">
        <w:rPr>
          <w:sz w:val="24"/>
          <w:szCs w:val="24"/>
        </w:rPr>
        <w:t>zachowań</w:t>
      </w:r>
      <w:proofErr w:type="spellEnd"/>
      <w:r w:rsidR="005D623F" w:rsidRPr="003004D9">
        <w:rPr>
          <w:sz w:val="24"/>
          <w:szCs w:val="24"/>
        </w:rPr>
        <w:t xml:space="preserve"> niż </w:t>
      </w:r>
      <w:proofErr w:type="spellStart"/>
      <w:r w:rsidR="005D623F" w:rsidRPr="003004D9">
        <w:rPr>
          <w:sz w:val="24"/>
          <w:szCs w:val="24"/>
        </w:rPr>
        <w:t>przemocowe</w:t>
      </w:r>
      <w:proofErr w:type="spellEnd"/>
      <w:r w:rsidR="005D623F" w:rsidRPr="003004D9">
        <w:rPr>
          <w:sz w:val="24"/>
          <w:szCs w:val="24"/>
        </w:rPr>
        <w:t>.</w:t>
      </w:r>
    </w:p>
    <w:p w14:paraId="16BD2122" w14:textId="687B57BE" w:rsidR="005D3F28" w:rsidRDefault="005D623F" w:rsidP="00D3422E">
      <w:pPr>
        <w:jc w:val="both"/>
        <w:rPr>
          <w:sz w:val="24"/>
          <w:szCs w:val="24"/>
        </w:rPr>
      </w:pPr>
      <w:r w:rsidRPr="003004D9">
        <w:rPr>
          <w:sz w:val="24"/>
          <w:szCs w:val="24"/>
        </w:rPr>
        <w:t>4. W niektórych sytuacjach, szczególnie gdy osoba stosująca przemoc w dalszym ciągu krzywdzi</w:t>
      </w:r>
      <w:r w:rsidR="003004D9">
        <w:rPr>
          <w:sz w:val="24"/>
          <w:szCs w:val="24"/>
        </w:rPr>
        <w:t xml:space="preserve"> </w:t>
      </w:r>
      <w:r w:rsidRPr="003004D9">
        <w:rPr>
          <w:sz w:val="24"/>
          <w:szCs w:val="24"/>
        </w:rPr>
        <w:t xml:space="preserve">najbliższych i nie chce współpracować z grupą </w:t>
      </w:r>
      <w:proofErr w:type="spellStart"/>
      <w:r w:rsidRPr="003004D9">
        <w:rPr>
          <w:sz w:val="24"/>
          <w:szCs w:val="24"/>
        </w:rPr>
        <w:t>diagnostyczno</w:t>
      </w:r>
      <w:proofErr w:type="spellEnd"/>
      <w:r w:rsidRPr="003004D9">
        <w:rPr>
          <w:sz w:val="24"/>
          <w:szCs w:val="24"/>
        </w:rPr>
        <w:t xml:space="preserve"> - pomocową, zawiadamia się Policję lub</w:t>
      </w:r>
      <w:r w:rsidR="003004D9">
        <w:rPr>
          <w:sz w:val="24"/>
          <w:szCs w:val="24"/>
        </w:rPr>
        <w:t xml:space="preserve"> </w:t>
      </w:r>
      <w:r w:rsidRPr="003004D9">
        <w:rPr>
          <w:sz w:val="24"/>
          <w:szCs w:val="24"/>
        </w:rPr>
        <w:t xml:space="preserve">Prokuraturę. Ponadto w sytuacji zagrożenia życia i zdrowia funkcjonariusz Policji ma </w:t>
      </w:r>
      <w:r w:rsidRPr="003004D9">
        <w:rPr>
          <w:sz w:val="24"/>
          <w:szCs w:val="24"/>
        </w:rPr>
        <w:lastRenderedPageBreak/>
        <w:t>możliwość zasto</w:t>
      </w:r>
      <w:r w:rsidR="003004D9">
        <w:rPr>
          <w:sz w:val="24"/>
          <w:szCs w:val="24"/>
        </w:rPr>
        <w:t xml:space="preserve">sowania </w:t>
      </w:r>
      <w:r w:rsidR="00A30DFD">
        <w:rPr>
          <w:sz w:val="24"/>
          <w:szCs w:val="24"/>
        </w:rPr>
        <w:t>środków izolujących wobec osoby stosującej przemoc na okres 14 dni tj. nakaz opuszczenia mieszkania , zakaz zbliżania się do osoby lub określonego miejsca lub/ i zakaz kontaktowania się.</w:t>
      </w:r>
    </w:p>
    <w:p w14:paraId="7E9FB7CA" w14:textId="3DEC2411" w:rsidR="00A30DFD" w:rsidRPr="00A30DFD" w:rsidRDefault="00A30DFD" w:rsidP="00D3422E">
      <w:pPr>
        <w:jc w:val="both"/>
        <w:rPr>
          <w:b/>
          <w:bCs/>
          <w:sz w:val="24"/>
          <w:szCs w:val="24"/>
        </w:rPr>
      </w:pPr>
      <w:r w:rsidRPr="00A30DFD">
        <w:rPr>
          <w:b/>
          <w:bCs/>
          <w:sz w:val="24"/>
          <w:szCs w:val="24"/>
        </w:rPr>
        <w:t>6) Zasady ustalania planu wsparcia małoletniego po ujawnieniu krzywdzenia</w:t>
      </w:r>
    </w:p>
    <w:p w14:paraId="427E2CA5" w14:textId="7187DF44" w:rsidR="005D623F" w:rsidRPr="00A30DFD" w:rsidRDefault="005D623F" w:rsidP="00D3422E">
      <w:pPr>
        <w:jc w:val="both"/>
        <w:rPr>
          <w:sz w:val="24"/>
          <w:szCs w:val="24"/>
        </w:rPr>
      </w:pPr>
      <w:r w:rsidRPr="00A30DFD">
        <w:rPr>
          <w:sz w:val="24"/>
          <w:szCs w:val="24"/>
        </w:rPr>
        <w:t xml:space="preserve">1. W przypadku ujawnienia krzywdzenia małoletniego pracownik socjalny we współpracy </w:t>
      </w:r>
      <w:r w:rsidR="00D3422E">
        <w:rPr>
          <w:sz w:val="24"/>
          <w:szCs w:val="24"/>
        </w:rPr>
        <w:t xml:space="preserve">                        </w:t>
      </w:r>
      <w:r w:rsidRPr="00A30DFD">
        <w:rPr>
          <w:sz w:val="24"/>
          <w:szCs w:val="24"/>
        </w:rPr>
        <w:t>z asystentem</w:t>
      </w:r>
      <w:r w:rsidR="00A30DFD">
        <w:rPr>
          <w:sz w:val="24"/>
          <w:szCs w:val="24"/>
        </w:rPr>
        <w:t xml:space="preserve"> </w:t>
      </w:r>
      <w:r w:rsidRPr="00A30DFD">
        <w:rPr>
          <w:sz w:val="24"/>
          <w:szCs w:val="24"/>
        </w:rPr>
        <w:t>rodziny, realizującym swoje zadania w stosunku do rodziny, w której wstąpił przypadek krzywdzenia</w:t>
      </w:r>
      <w:r w:rsidR="00A30DFD">
        <w:rPr>
          <w:sz w:val="24"/>
          <w:szCs w:val="24"/>
        </w:rPr>
        <w:t xml:space="preserve"> </w:t>
      </w:r>
      <w:r w:rsidRPr="00A30DFD">
        <w:rPr>
          <w:sz w:val="24"/>
          <w:szCs w:val="24"/>
        </w:rPr>
        <w:t>małoletniego, a przygotowuje plan wsparcia małoletniego.</w:t>
      </w:r>
    </w:p>
    <w:p w14:paraId="7D837D7F" w14:textId="77777777" w:rsidR="005D623F" w:rsidRPr="00A30DFD" w:rsidRDefault="005D623F" w:rsidP="00D3422E">
      <w:pPr>
        <w:jc w:val="both"/>
        <w:rPr>
          <w:sz w:val="24"/>
          <w:szCs w:val="24"/>
        </w:rPr>
      </w:pPr>
      <w:r w:rsidRPr="00A30DFD">
        <w:rPr>
          <w:sz w:val="24"/>
          <w:szCs w:val="24"/>
        </w:rPr>
        <w:t>2. Celem planu jest przede wszystkim:</w:t>
      </w:r>
    </w:p>
    <w:p w14:paraId="16622BBC" w14:textId="5E1FEE7B" w:rsidR="005D623F" w:rsidRPr="00A30DFD" w:rsidRDefault="005D623F" w:rsidP="00D3422E">
      <w:pPr>
        <w:jc w:val="both"/>
        <w:rPr>
          <w:sz w:val="24"/>
          <w:szCs w:val="24"/>
        </w:rPr>
      </w:pPr>
      <w:r w:rsidRPr="00A30DFD">
        <w:rPr>
          <w:sz w:val="24"/>
          <w:szCs w:val="24"/>
        </w:rPr>
        <w:t>a) zainicjowanie działań interwencyjnych, we współpracy z innymi instytucjami jeśli istnieje taka</w:t>
      </w:r>
      <w:r w:rsidR="00C42D2E">
        <w:rPr>
          <w:sz w:val="24"/>
          <w:szCs w:val="24"/>
        </w:rPr>
        <w:t xml:space="preserve"> </w:t>
      </w:r>
      <w:r w:rsidRPr="00A30DFD">
        <w:rPr>
          <w:sz w:val="24"/>
          <w:szCs w:val="24"/>
        </w:rPr>
        <w:t>konieczność,</w:t>
      </w:r>
    </w:p>
    <w:p w14:paraId="4F3498C6" w14:textId="77777777" w:rsidR="005D623F" w:rsidRPr="00A30DFD" w:rsidRDefault="005D623F" w:rsidP="00D3422E">
      <w:pPr>
        <w:jc w:val="both"/>
        <w:rPr>
          <w:sz w:val="24"/>
          <w:szCs w:val="24"/>
        </w:rPr>
      </w:pPr>
      <w:r w:rsidRPr="00A30DFD">
        <w:rPr>
          <w:sz w:val="24"/>
          <w:szCs w:val="24"/>
        </w:rPr>
        <w:t>b) współpraca z rodzicami w celu powstrzymania krzywdzenia małoletniego i zapewnienie mu pomocy,</w:t>
      </w:r>
    </w:p>
    <w:p w14:paraId="2FD5B6BA" w14:textId="77777777" w:rsidR="005D623F" w:rsidRPr="00A30DFD" w:rsidRDefault="005D623F" w:rsidP="00D3422E">
      <w:pPr>
        <w:jc w:val="both"/>
        <w:rPr>
          <w:sz w:val="24"/>
          <w:szCs w:val="24"/>
        </w:rPr>
      </w:pPr>
      <w:r w:rsidRPr="00A30DFD">
        <w:rPr>
          <w:sz w:val="24"/>
          <w:szCs w:val="24"/>
        </w:rPr>
        <w:t>c) diagnoza czy konieczne jest podjęcie działań prawnych,</w:t>
      </w:r>
    </w:p>
    <w:p w14:paraId="34CFCC65" w14:textId="77777777" w:rsidR="005D623F" w:rsidRPr="00A30DFD" w:rsidRDefault="005D623F" w:rsidP="00D3422E">
      <w:pPr>
        <w:jc w:val="both"/>
        <w:rPr>
          <w:sz w:val="24"/>
          <w:szCs w:val="24"/>
        </w:rPr>
      </w:pPr>
      <w:r w:rsidRPr="00A30DFD">
        <w:rPr>
          <w:sz w:val="24"/>
          <w:szCs w:val="24"/>
        </w:rPr>
        <w:t>d) określenie form pomocy specjalistycznej dla małoletniego,</w:t>
      </w:r>
    </w:p>
    <w:p w14:paraId="22E11BD4" w14:textId="77777777" w:rsidR="005D623F" w:rsidRPr="00A30DFD" w:rsidRDefault="005D623F" w:rsidP="00D3422E">
      <w:pPr>
        <w:jc w:val="both"/>
        <w:rPr>
          <w:sz w:val="24"/>
          <w:szCs w:val="24"/>
        </w:rPr>
      </w:pPr>
      <w:r w:rsidRPr="00A30DFD">
        <w:rPr>
          <w:sz w:val="24"/>
          <w:szCs w:val="24"/>
        </w:rPr>
        <w:t>e) zdiagnozowanie potrzeb małoletniego i zasobów rodziny.</w:t>
      </w:r>
    </w:p>
    <w:p w14:paraId="513F6AD8" w14:textId="263AE940" w:rsidR="005D623F" w:rsidRPr="00A30DFD" w:rsidRDefault="005D623F" w:rsidP="00D3422E">
      <w:pPr>
        <w:jc w:val="both"/>
        <w:rPr>
          <w:sz w:val="24"/>
          <w:szCs w:val="24"/>
        </w:rPr>
      </w:pPr>
      <w:r w:rsidRPr="00A30DFD">
        <w:rPr>
          <w:sz w:val="24"/>
          <w:szCs w:val="24"/>
        </w:rPr>
        <w:t>3. Plan wsparcia małoletniego obejmuje różne formy pomocy: prawną, psychologiczną, socjalną</w:t>
      </w:r>
      <w:r w:rsidR="00C42D2E">
        <w:rPr>
          <w:sz w:val="24"/>
          <w:szCs w:val="24"/>
        </w:rPr>
        <w:t xml:space="preserve"> </w:t>
      </w:r>
      <w:r w:rsidRPr="00A30DFD">
        <w:rPr>
          <w:sz w:val="24"/>
          <w:szCs w:val="24"/>
        </w:rPr>
        <w:t>i medyczną.</w:t>
      </w:r>
    </w:p>
    <w:p w14:paraId="639D11F7" w14:textId="02CE255A" w:rsidR="005D623F" w:rsidRDefault="005D623F" w:rsidP="00D3422E">
      <w:pPr>
        <w:jc w:val="both"/>
        <w:rPr>
          <w:sz w:val="24"/>
          <w:szCs w:val="24"/>
        </w:rPr>
      </w:pPr>
      <w:r w:rsidRPr="00C42D2E">
        <w:rPr>
          <w:sz w:val="24"/>
          <w:szCs w:val="24"/>
        </w:rPr>
        <w:t>4. Plan wsparcia może być modyfikowany w trakcie jego realizacji w zależności od bieżących potrzeb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małoletniego.</w:t>
      </w:r>
    </w:p>
    <w:p w14:paraId="2AD1764C" w14:textId="78BB6B67" w:rsidR="00C42D2E" w:rsidRPr="00277059" w:rsidRDefault="00C42D2E" w:rsidP="00D3422E">
      <w:pPr>
        <w:jc w:val="both"/>
        <w:rPr>
          <w:b/>
          <w:bCs/>
          <w:sz w:val="24"/>
          <w:szCs w:val="24"/>
        </w:rPr>
      </w:pPr>
      <w:r w:rsidRPr="00C42D2E">
        <w:rPr>
          <w:b/>
          <w:bCs/>
          <w:sz w:val="24"/>
          <w:szCs w:val="24"/>
        </w:rPr>
        <w:t>7)  Zasady korzystania z urządzeń elektronicznych z dostępem do sieci Internet oraz ochrony</w:t>
      </w:r>
      <w:r>
        <w:rPr>
          <w:b/>
          <w:bCs/>
          <w:sz w:val="24"/>
          <w:szCs w:val="24"/>
        </w:rPr>
        <w:t xml:space="preserve"> </w:t>
      </w:r>
      <w:r w:rsidRPr="00C42D2E">
        <w:rPr>
          <w:b/>
          <w:bCs/>
          <w:sz w:val="24"/>
          <w:szCs w:val="24"/>
        </w:rPr>
        <w:t>małoletnich przed treściami szkodliwymi i zagrożeniami w sieci w ramach organizowanych</w:t>
      </w:r>
      <w:r>
        <w:rPr>
          <w:b/>
          <w:bCs/>
          <w:sz w:val="24"/>
          <w:szCs w:val="24"/>
        </w:rPr>
        <w:t xml:space="preserve"> </w:t>
      </w:r>
      <w:r w:rsidRPr="00C42D2E">
        <w:rPr>
          <w:b/>
          <w:bCs/>
          <w:sz w:val="24"/>
          <w:szCs w:val="24"/>
        </w:rPr>
        <w:t>zajęć opiekuńczo - wychowawczych</w:t>
      </w:r>
    </w:p>
    <w:p w14:paraId="3DF5F453" w14:textId="667792E3" w:rsidR="005D623F" w:rsidRPr="00C42D2E" w:rsidRDefault="005D623F" w:rsidP="00D3422E">
      <w:pPr>
        <w:jc w:val="both"/>
        <w:rPr>
          <w:sz w:val="24"/>
          <w:szCs w:val="24"/>
        </w:rPr>
      </w:pPr>
      <w:r w:rsidRPr="00C42D2E">
        <w:rPr>
          <w:sz w:val="24"/>
          <w:szCs w:val="24"/>
        </w:rPr>
        <w:t>1. Uczestnik zajęć opiekuńczo - wychowawczych ma prawo korzystać z telefonu komórkowego oraz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innych urządzeń elektronicznych zgodnie z ustalonymi zasadami.</w:t>
      </w:r>
    </w:p>
    <w:p w14:paraId="798D710F" w14:textId="20FC29A4" w:rsidR="005D623F" w:rsidRPr="00C42D2E" w:rsidRDefault="005D623F" w:rsidP="00D3422E">
      <w:pPr>
        <w:jc w:val="both"/>
        <w:rPr>
          <w:sz w:val="24"/>
          <w:szCs w:val="24"/>
        </w:rPr>
      </w:pPr>
      <w:r w:rsidRPr="00C42D2E">
        <w:rPr>
          <w:sz w:val="24"/>
          <w:szCs w:val="24"/>
        </w:rPr>
        <w:t xml:space="preserve">2. Uczestnicy zajęć opiekuńczo - wychowawczych przynoszą na zajęcia opiekuńczo </w:t>
      </w:r>
      <w:r w:rsidR="00C42D2E">
        <w:rPr>
          <w:sz w:val="24"/>
          <w:szCs w:val="24"/>
        </w:rPr>
        <w:t>–</w:t>
      </w:r>
      <w:r w:rsidRPr="00C42D2E">
        <w:rPr>
          <w:sz w:val="24"/>
          <w:szCs w:val="24"/>
        </w:rPr>
        <w:t xml:space="preserve"> wychowawcze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telefony komórkowe oraz inny sprzęt elektroniczny na własną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odpowiedzialność.</w:t>
      </w:r>
    </w:p>
    <w:p w14:paraId="5AD2BF09" w14:textId="2A33866E" w:rsidR="005D623F" w:rsidRPr="00C42D2E" w:rsidRDefault="005D623F" w:rsidP="00D3422E">
      <w:pPr>
        <w:jc w:val="both"/>
        <w:rPr>
          <w:sz w:val="24"/>
          <w:szCs w:val="24"/>
        </w:rPr>
      </w:pPr>
      <w:r w:rsidRPr="00C42D2E">
        <w:rPr>
          <w:sz w:val="24"/>
          <w:szCs w:val="24"/>
        </w:rPr>
        <w:t>3. OPS/ opiekun zajęć nie ponosi odpowiedzialności za zaginięcie lub zniszczenie czy kradzież sprzętu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przynoszonego przez uczestników zajęć opiekuńczo - wychowawczych.</w:t>
      </w:r>
    </w:p>
    <w:p w14:paraId="0194EC0C" w14:textId="6E0F6C98" w:rsidR="005D623F" w:rsidRPr="00C42D2E" w:rsidRDefault="005D623F" w:rsidP="00D3422E">
      <w:pPr>
        <w:jc w:val="both"/>
        <w:rPr>
          <w:sz w:val="24"/>
          <w:szCs w:val="24"/>
        </w:rPr>
      </w:pPr>
      <w:r w:rsidRPr="00C42D2E">
        <w:rPr>
          <w:sz w:val="24"/>
          <w:szCs w:val="24"/>
        </w:rPr>
        <w:t xml:space="preserve">4. Podczas realizacji zajęć opiekuńczo - wychowawczych zakazuje się małoletnim filmowania, fotografowania oraz utrwalania dźwięku. Nagrywanie dźwięku i obrazu za pomocą telefonu </w:t>
      </w:r>
      <w:r w:rsidR="00D3422E">
        <w:rPr>
          <w:sz w:val="24"/>
          <w:szCs w:val="24"/>
        </w:rPr>
        <w:t xml:space="preserve">                    </w:t>
      </w:r>
      <w:r w:rsidRPr="00C42D2E">
        <w:rPr>
          <w:sz w:val="24"/>
          <w:szCs w:val="24"/>
        </w:rPr>
        <w:t>i innych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urządzeń jest możliwe jedynie za zgodą osoby nagrywanej lub fotografowanej.</w:t>
      </w:r>
    </w:p>
    <w:p w14:paraId="5B65C78D" w14:textId="33EAEBC1" w:rsidR="005D623F" w:rsidRPr="00C42D2E" w:rsidRDefault="005D623F" w:rsidP="00D3422E">
      <w:pPr>
        <w:jc w:val="both"/>
        <w:rPr>
          <w:sz w:val="24"/>
          <w:szCs w:val="24"/>
        </w:rPr>
      </w:pPr>
      <w:r w:rsidRPr="00C42D2E">
        <w:rPr>
          <w:sz w:val="24"/>
          <w:szCs w:val="24"/>
        </w:rPr>
        <w:t>5. Niedopuszczalne jest nagrywanie/ fotografowanie sytuacji niezgodnych z powszechnie przyjętymi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normami etycznymi i społecznymi oraz przesyłanie treści obrażających inne osoby.</w:t>
      </w:r>
    </w:p>
    <w:p w14:paraId="2022298F" w14:textId="6798E9CA" w:rsidR="00C42D2E" w:rsidRPr="00C42D2E" w:rsidRDefault="005D623F" w:rsidP="00D3422E">
      <w:pPr>
        <w:jc w:val="both"/>
        <w:rPr>
          <w:sz w:val="24"/>
          <w:szCs w:val="24"/>
        </w:rPr>
      </w:pPr>
      <w:r w:rsidRPr="00C42D2E">
        <w:rPr>
          <w:sz w:val="24"/>
          <w:szCs w:val="24"/>
        </w:rPr>
        <w:lastRenderedPageBreak/>
        <w:t>6. W przypadku organizowania wycieczki uczestnicy zajęć opiekuńczo - wychowawczych korzystają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z telefonu i/lub innych urządzeń elektronicznych wyłącznie w zakresie niewpływającym na organizację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i przebieg tego przedsięwzięcia.</w:t>
      </w:r>
    </w:p>
    <w:p w14:paraId="4FB285E3" w14:textId="39FE90D3" w:rsidR="005D623F" w:rsidRPr="00C42D2E" w:rsidRDefault="005D623F" w:rsidP="00D3422E">
      <w:pPr>
        <w:jc w:val="both"/>
        <w:rPr>
          <w:sz w:val="24"/>
          <w:szCs w:val="24"/>
        </w:rPr>
      </w:pPr>
      <w:r w:rsidRPr="00C42D2E">
        <w:rPr>
          <w:sz w:val="24"/>
          <w:szCs w:val="24"/>
        </w:rPr>
        <w:t>7. W przypadku naruszenia zasad, o których mowa w pkt 5, opiekun zajęć sporządza notatkę, powiadamia o tym fakcie rodziców oraz Kierownika Ośrodka Pomocy Społecznej w</w:t>
      </w:r>
      <w:r w:rsidR="00C42D2E">
        <w:rPr>
          <w:sz w:val="24"/>
          <w:szCs w:val="24"/>
        </w:rPr>
        <w:t xml:space="preserve"> Tłuchowie </w:t>
      </w:r>
      <w:r w:rsidRPr="00C42D2E">
        <w:rPr>
          <w:sz w:val="24"/>
          <w:szCs w:val="24"/>
        </w:rPr>
        <w:t>Jeśli zdarzenie ma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charakter demoralizacji nieletniego powiadamia się sąd rodzinny, natomiast w przypadku popełnienia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czynu karalnego zawiadamia się organy ścigania.</w:t>
      </w:r>
    </w:p>
    <w:p w14:paraId="0ABC3185" w14:textId="15513632" w:rsidR="005D623F" w:rsidRPr="00C42D2E" w:rsidRDefault="005D623F" w:rsidP="00D3422E">
      <w:pPr>
        <w:jc w:val="both"/>
        <w:rPr>
          <w:sz w:val="24"/>
          <w:szCs w:val="24"/>
        </w:rPr>
      </w:pPr>
      <w:r w:rsidRPr="00C42D2E">
        <w:rPr>
          <w:sz w:val="24"/>
          <w:szCs w:val="24"/>
        </w:rPr>
        <w:t>8. Opiekun zajęć prowadzi działania profilaktyczne propagujące zasady bezpiecznego korzystania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z sieci oraz uświadamiające zagrożenia płynące z użytkowania różnych technologii komunikacyjnych.</w:t>
      </w:r>
    </w:p>
    <w:p w14:paraId="53C189D5" w14:textId="651EE7BA" w:rsidR="00C42D2E" w:rsidRDefault="00C42D2E" w:rsidP="00D3422E">
      <w:pPr>
        <w:jc w:val="both"/>
        <w:rPr>
          <w:b/>
          <w:bCs/>
          <w:sz w:val="24"/>
          <w:szCs w:val="24"/>
        </w:rPr>
      </w:pPr>
      <w:r w:rsidRPr="00C42D2E">
        <w:rPr>
          <w:b/>
          <w:bCs/>
          <w:sz w:val="24"/>
          <w:szCs w:val="24"/>
        </w:rPr>
        <w:t>8)</w:t>
      </w:r>
      <w:r>
        <w:rPr>
          <w:b/>
          <w:bCs/>
          <w:sz w:val="24"/>
          <w:szCs w:val="24"/>
        </w:rPr>
        <w:t xml:space="preserve"> Zasady bezpieczeństwa – reagowanie na zagrożenia</w:t>
      </w:r>
    </w:p>
    <w:p w14:paraId="70C47229" w14:textId="5F6C2B2F" w:rsidR="005D623F" w:rsidRDefault="00C42D2E" w:rsidP="00D3422E">
      <w:pPr>
        <w:jc w:val="both"/>
        <w:rPr>
          <w:b/>
          <w:bCs/>
          <w:sz w:val="24"/>
          <w:szCs w:val="24"/>
        </w:rPr>
      </w:pPr>
      <w:r w:rsidRPr="00C42D2E">
        <w:rPr>
          <w:b/>
          <w:bCs/>
          <w:sz w:val="24"/>
          <w:szCs w:val="24"/>
        </w:rPr>
        <w:t xml:space="preserve"> </w:t>
      </w:r>
      <w:r w:rsidR="005D623F" w:rsidRPr="00C42D2E">
        <w:rPr>
          <w:b/>
          <w:bCs/>
          <w:sz w:val="24"/>
          <w:szCs w:val="24"/>
        </w:rPr>
        <w:t>Bezpieczne zasady składają się z czterech kroków:</w:t>
      </w:r>
    </w:p>
    <w:p w14:paraId="14993DBF" w14:textId="0CD4E9D0" w:rsidR="00C42D2E" w:rsidRPr="00277059" w:rsidRDefault="00C42D2E" w:rsidP="00D3422E">
      <w:pPr>
        <w:pStyle w:val="Akapitzlist"/>
        <w:numPr>
          <w:ilvl w:val="0"/>
          <w:numId w:val="17"/>
        </w:numPr>
        <w:jc w:val="both"/>
        <w:rPr>
          <w:b/>
          <w:bCs/>
          <w:sz w:val="24"/>
          <w:szCs w:val="24"/>
        </w:rPr>
      </w:pPr>
      <w:r w:rsidRPr="00277059">
        <w:rPr>
          <w:b/>
          <w:bCs/>
          <w:sz w:val="24"/>
          <w:szCs w:val="24"/>
        </w:rPr>
        <w:t xml:space="preserve"> Głośno powiedz „ nie”</w:t>
      </w:r>
    </w:p>
    <w:p w14:paraId="6A4FF68F" w14:textId="119083F3" w:rsidR="005D623F" w:rsidRDefault="005D623F" w:rsidP="00D3422E">
      <w:pPr>
        <w:jc w:val="both"/>
        <w:rPr>
          <w:sz w:val="24"/>
          <w:szCs w:val="24"/>
        </w:rPr>
      </w:pPr>
      <w:r w:rsidRPr="00C42D2E">
        <w:rPr>
          <w:sz w:val="24"/>
          <w:szCs w:val="24"/>
        </w:rPr>
        <w:t>Masz prawo powiedzieć "nie", także członkowi rodziny lub komuś kogo kochasz. Jeżeli coś Ci się nie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podoba, nie chcesz tego lub sprawia Ci to przykrość, możesz powiedzieć "nie",</w:t>
      </w:r>
      <w:r w:rsidR="005D3F28">
        <w:rPr>
          <w:sz w:val="24"/>
          <w:szCs w:val="24"/>
        </w:rPr>
        <w:t xml:space="preserve">               </w:t>
      </w:r>
      <w:r w:rsidRPr="00C42D2E">
        <w:rPr>
          <w:sz w:val="24"/>
          <w:szCs w:val="24"/>
        </w:rPr>
        <w:t xml:space="preserve"> "nie chcę", "nie chcę te-go", "nie pójdę tam" itp. Twoje zdanie i Twoje uczucia są ważne</w:t>
      </w:r>
      <w:r w:rsidR="005D3F28">
        <w:rPr>
          <w:sz w:val="24"/>
          <w:szCs w:val="24"/>
        </w:rPr>
        <w:t xml:space="preserve">                                   </w:t>
      </w:r>
      <w:r w:rsidRPr="00C42D2E">
        <w:rPr>
          <w:sz w:val="24"/>
          <w:szCs w:val="24"/>
        </w:rPr>
        <w:t xml:space="preserve"> i powinny być traktowane z szacunkiem.</w:t>
      </w:r>
    </w:p>
    <w:p w14:paraId="1AACE9F6" w14:textId="69461840" w:rsidR="00C42D2E" w:rsidRPr="00277059" w:rsidRDefault="00C42D2E" w:rsidP="00D3422E">
      <w:pPr>
        <w:pStyle w:val="Akapitzlist"/>
        <w:numPr>
          <w:ilvl w:val="0"/>
          <w:numId w:val="17"/>
        </w:numPr>
        <w:jc w:val="both"/>
        <w:rPr>
          <w:b/>
          <w:bCs/>
          <w:sz w:val="24"/>
          <w:szCs w:val="24"/>
        </w:rPr>
      </w:pPr>
      <w:r w:rsidRPr="00277059">
        <w:rPr>
          <w:b/>
          <w:bCs/>
          <w:sz w:val="24"/>
          <w:szCs w:val="24"/>
        </w:rPr>
        <w:t xml:space="preserve"> Alarmuj gdy potrzebujesz pomocy</w:t>
      </w:r>
    </w:p>
    <w:p w14:paraId="1AD3ADEF" w14:textId="44F71BC3" w:rsidR="005D623F" w:rsidRDefault="005D623F" w:rsidP="00D3422E">
      <w:pPr>
        <w:jc w:val="both"/>
        <w:rPr>
          <w:sz w:val="24"/>
          <w:szCs w:val="24"/>
        </w:rPr>
      </w:pPr>
      <w:r w:rsidRPr="00C42D2E">
        <w:rPr>
          <w:sz w:val="24"/>
          <w:szCs w:val="24"/>
        </w:rPr>
        <w:t>Krzycz lub wezwij pomoc gdy poczujesz lęk, niepokój, gdy ktoś Cię krzywdzi. Możesz zadzwonić na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numer alarmowy 112 i powiedzieć co się stało.</w:t>
      </w:r>
    </w:p>
    <w:p w14:paraId="64350E88" w14:textId="1AC3412C" w:rsidR="00277059" w:rsidRPr="00277059" w:rsidRDefault="00277059" w:rsidP="00D3422E">
      <w:pPr>
        <w:pStyle w:val="Akapitzlist"/>
        <w:numPr>
          <w:ilvl w:val="0"/>
          <w:numId w:val="17"/>
        </w:numPr>
        <w:jc w:val="both"/>
        <w:rPr>
          <w:b/>
          <w:bCs/>
          <w:sz w:val="24"/>
          <w:szCs w:val="24"/>
        </w:rPr>
      </w:pPr>
      <w:r w:rsidRPr="00277059">
        <w:rPr>
          <w:b/>
          <w:bCs/>
          <w:sz w:val="24"/>
          <w:szCs w:val="24"/>
        </w:rPr>
        <w:t>Powiedz komuś dorosłemu o tym, co się stało</w:t>
      </w:r>
    </w:p>
    <w:p w14:paraId="1AE59182" w14:textId="1161CD42" w:rsidR="005D623F" w:rsidRDefault="005D623F" w:rsidP="00D3422E">
      <w:pPr>
        <w:jc w:val="both"/>
        <w:rPr>
          <w:sz w:val="24"/>
          <w:szCs w:val="24"/>
        </w:rPr>
      </w:pPr>
      <w:r w:rsidRPr="00C42D2E">
        <w:rPr>
          <w:sz w:val="24"/>
          <w:szCs w:val="24"/>
        </w:rPr>
        <w:t>Pomyśl, kto dla Ciebie będzie zaufaną osobą dorosłą, która wysłucha Cię i jeśli będzie trzeba wezwie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pomoc.</w:t>
      </w:r>
    </w:p>
    <w:p w14:paraId="161AE16A" w14:textId="44D53B33" w:rsidR="00277059" w:rsidRPr="00D3422E" w:rsidRDefault="00277059" w:rsidP="00D3422E">
      <w:pPr>
        <w:pStyle w:val="Akapitzlist"/>
        <w:numPr>
          <w:ilvl w:val="0"/>
          <w:numId w:val="17"/>
        </w:numPr>
        <w:jc w:val="both"/>
        <w:rPr>
          <w:b/>
          <w:bCs/>
          <w:sz w:val="24"/>
          <w:szCs w:val="24"/>
        </w:rPr>
      </w:pPr>
      <w:r w:rsidRPr="00D3422E">
        <w:rPr>
          <w:b/>
          <w:bCs/>
          <w:sz w:val="24"/>
          <w:szCs w:val="24"/>
        </w:rPr>
        <w:t>Dobrze robisz mówiąc o tajemnicach, które Cię niepokoją</w:t>
      </w:r>
    </w:p>
    <w:p w14:paraId="744AF82B" w14:textId="462456DF" w:rsidR="005D623F" w:rsidRPr="00C42D2E" w:rsidRDefault="005D623F" w:rsidP="00D3422E">
      <w:pPr>
        <w:jc w:val="both"/>
        <w:rPr>
          <w:sz w:val="24"/>
          <w:szCs w:val="24"/>
        </w:rPr>
      </w:pPr>
      <w:r w:rsidRPr="00C42D2E">
        <w:rPr>
          <w:sz w:val="24"/>
          <w:szCs w:val="24"/>
        </w:rPr>
        <w:t>Tajemnice nie powinny sprawiać, że odczuwasz smutek lub niepokój. Jeżeli tak jest, powiedz</w:t>
      </w:r>
      <w:r w:rsidR="005D3F28">
        <w:rPr>
          <w:sz w:val="24"/>
          <w:szCs w:val="24"/>
        </w:rPr>
        <w:t xml:space="preserve">               </w:t>
      </w:r>
      <w:r w:rsidRPr="00C42D2E">
        <w:rPr>
          <w:sz w:val="24"/>
          <w:szCs w:val="24"/>
        </w:rPr>
        <w:t xml:space="preserve"> o nich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zaufanej osobie dorosłej. Masz prawo szukać pomocy i nikt nie może Cię zmusić, byś trzymał/a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>w sekrecie niepokojące sprawy.</w:t>
      </w:r>
    </w:p>
    <w:p w14:paraId="1FB6052A" w14:textId="06DF7D30" w:rsidR="005D623F" w:rsidRPr="00277059" w:rsidRDefault="005D623F" w:rsidP="00D3422E">
      <w:pPr>
        <w:jc w:val="both"/>
        <w:rPr>
          <w:sz w:val="24"/>
          <w:szCs w:val="24"/>
        </w:rPr>
      </w:pPr>
      <w:r w:rsidRPr="00C42D2E">
        <w:rPr>
          <w:sz w:val="24"/>
          <w:szCs w:val="24"/>
        </w:rPr>
        <w:t>Jeżeli masz jakieś problemy lub chciał(a)byś porozmawiać o czymś, co Cię niepokoi to</w:t>
      </w:r>
      <w:r w:rsidR="00D3422E">
        <w:rPr>
          <w:sz w:val="24"/>
          <w:szCs w:val="24"/>
        </w:rPr>
        <w:t xml:space="preserve">                          </w:t>
      </w:r>
      <w:r w:rsidRPr="00C42D2E">
        <w:rPr>
          <w:sz w:val="24"/>
          <w:szCs w:val="24"/>
        </w:rPr>
        <w:t xml:space="preserve"> w pierwszej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 xml:space="preserve">kolejności porozmawiaj z rodzicami/opiekunami lub innymi dorosłymi osobami </w:t>
      </w:r>
      <w:r w:rsidR="00D3422E">
        <w:rPr>
          <w:sz w:val="24"/>
          <w:szCs w:val="24"/>
        </w:rPr>
        <w:t xml:space="preserve">                    </w:t>
      </w:r>
      <w:r w:rsidRPr="00C42D2E">
        <w:rPr>
          <w:sz w:val="24"/>
          <w:szCs w:val="24"/>
        </w:rPr>
        <w:t>z Twojego otoczenia</w:t>
      </w:r>
      <w:r w:rsidR="00C42D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 xml:space="preserve">np. opiekunem zajęć opiekuńczo - wychowawczych, asystentem rodziny, pedagogiem lub </w:t>
      </w:r>
      <w:proofErr w:type="spellStart"/>
      <w:r w:rsidRPr="00C42D2E">
        <w:rPr>
          <w:sz w:val="24"/>
          <w:szCs w:val="24"/>
        </w:rPr>
        <w:t>psychologem</w:t>
      </w:r>
      <w:proofErr w:type="spellEnd"/>
      <w:r w:rsidR="00D3422E">
        <w:rPr>
          <w:sz w:val="24"/>
          <w:szCs w:val="24"/>
        </w:rPr>
        <w:t xml:space="preserve"> </w:t>
      </w:r>
      <w:r w:rsidRPr="00C42D2E">
        <w:rPr>
          <w:sz w:val="24"/>
          <w:szCs w:val="24"/>
        </w:rPr>
        <w:t xml:space="preserve">szkolnym. Jeśli nie czujesz się gotowy(a) do porozmawiania </w:t>
      </w:r>
      <w:r w:rsidR="00D3422E">
        <w:rPr>
          <w:sz w:val="24"/>
          <w:szCs w:val="24"/>
        </w:rPr>
        <w:t xml:space="preserve">                       </w:t>
      </w:r>
      <w:r w:rsidRPr="00C42D2E">
        <w:rPr>
          <w:sz w:val="24"/>
          <w:szCs w:val="24"/>
        </w:rPr>
        <w:t>z osobą dorosłą w Twoim otoczeniu,</w:t>
      </w:r>
      <w:r w:rsidR="00277059">
        <w:rPr>
          <w:sz w:val="24"/>
          <w:szCs w:val="24"/>
        </w:rPr>
        <w:t xml:space="preserve"> </w:t>
      </w:r>
      <w:r w:rsidRPr="00277059">
        <w:rPr>
          <w:sz w:val="24"/>
          <w:szCs w:val="24"/>
        </w:rPr>
        <w:t>zadzwoń do Telefonu Zaufania dla Dzieci i Młodzieży Fundacji Dajemy Dzieciom Siłę 116-111 lub Telefonu</w:t>
      </w:r>
      <w:r w:rsidR="00277059">
        <w:rPr>
          <w:sz w:val="24"/>
          <w:szCs w:val="24"/>
        </w:rPr>
        <w:t xml:space="preserve"> </w:t>
      </w:r>
      <w:r w:rsidRPr="00277059">
        <w:rPr>
          <w:sz w:val="24"/>
          <w:szCs w:val="24"/>
        </w:rPr>
        <w:t>Zaufania prowadzonego przez Rzecznika Praw Dziecka 800-121-212. Dyżurują w nim osoby, które mogą</w:t>
      </w:r>
      <w:r w:rsidR="00277059">
        <w:rPr>
          <w:sz w:val="24"/>
          <w:szCs w:val="24"/>
        </w:rPr>
        <w:t xml:space="preserve"> </w:t>
      </w:r>
      <w:r w:rsidRPr="00277059">
        <w:rPr>
          <w:sz w:val="24"/>
          <w:szCs w:val="24"/>
        </w:rPr>
        <w:t>Ci pomóc. Możesz podzielić się z nimi swoimi trudnościami, otrzymać wsparcie i porady, które pomogą</w:t>
      </w:r>
      <w:r w:rsidR="00277059">
        <w:rPr>
          <w:sz w:val="24"/>
          <w:szCs w:val="24"/>
        </w:rPr>
        <w:t xml:space="preserve"> </w:t>
      </w:r>
      <w:r w:rsidRPr="00277059">
        <w:rPr>
          <w:sz w:val="24"/>
          <w:szCs w:val="24"/>
        </w:rPr>
        <w:t>Ci radzić sobie</w:t>
      </w:r>
      <w:r w:rsidR="00D3422E">
        <w:rPr>
          <w:sz w:val="24"/>
          <w:szCs w:val="24"/>
        </w:rPr>
        <w:t xml:space="preserve">                                </w:t>
      </w:r>
      <w:r w:rsidRPr="00277059">
        <w:rPr>
          <w:sz w:val="24"/>
          <w:szCs w:val="24"/>
        </w:rPr>
        <w:t xml:space="preserve"> w trudnych sytuacjach.</w:t>
      </w:r>
    </w:p>
    <w:p w14:paraId="080CA773" w14:textId="77777777" w:rsidR="00B56160" w:rsidRDefault="00B56160" w:rsidP="00D3422E">
      <w:pPr>
        <w:jc w:val="both"/>
      </w:pPr>
    </w:p>
    <w:sectPr w:rsidR="00B5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55AE"/>
    <w:multiLevelType w:val="multilevel"/>
    <w:tmpl w:val="7F92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21D8"/>
    <w:multiLevelType w:val="multilevel"/>
    <w:tmpl w:val="2316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F7591"/>
    <w:multiLevelType w:val="multilevel"/>
    <w:tmpl w:val="1EC2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24011"/>
    <w:multiLevelType w:val="multilevel"/>
    <w:tmpl w:val="2B0E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25B65"/>
    <w:multiLevelType w:val="multilevel"/>
    <w:tmpl w:val="E29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130E1"/>
    <w:multiLevelType w:val="hybridMultilevel"/>
    <w:tmpl w:val="FD22A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37DA0"/>
    <w:multiLevelType w:val="multilevel"/>
    <w:tmpl w:val="4B98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F7B29"/>
    <w:multiLevelType w:val="multilevel"/>
    <w:tmpl w:val="5192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22EB2"/>
    <w:multiLevelType w:val="multilevel"/>
    <w:tmpl w:val="3626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87EE4"/>
    <w:multiLevelType w:val="hybridMultilevel"/>
    <w:tmpl w:val="5A306F46"/>
    <w:lvl w:ilvl="0" w:tplc="A5960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26B85"/>
    <w:multiLevelType w:val="multilevel"/>
    <w:tmpl w:val="5AAE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1E56FA"/>
    <w:multiLevelType w:val="multilevel"/>
    <w:tmpl w:val="F6E8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91043"/>
    <w:multiLevelType w:val="hybridMultilevel"/>
    <w:tmpl w:val="E0D854A2"/>
    <w:lvl w:ilvl="0" w:tplc="F970C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E57"/>
    <w:multiLevelType w:val="multilevel"/>
    <w:tmpl w:val="80AA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FC22A2"/>
    <w:multiLevelType w:val="multilevel"/>
    <w:tmpl w:val="C85A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1F18C2"/>
    <w:multiLevelType w:val="multilevel"/>
    <w:tmpl w:val="F826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A1E10"/>
    <w:multiLevelType w:val="multilevel"/>
    <w:tmpl w:val="E610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16"/>
  </w:num>
  <w:num w:numId="9">
    <w:abstractNumId w:val="3"/>
  </w:num>
  <w:num w:numId="10">
    <w:abstractNumId w:val="13"/>
  </w:num>
  <w:num w:numId="11">
    <w:abstractNumId w:val="15"/>
  </w:num>
  <w:num w:numId="12">
    <w:abstractNumId w:val="8"/>
  </w:num>
  <w:num w:numId="13">
    <w:abstractNumId w:val="2"/>
  </w:num>
  <w:num w:numId="14">
    <w:abstractNumId w:val="14"/>
  </w:num>
  <w:num w:numId="15">
    <w:abstractNumId w:val="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1F"/>
    <w:rsid w:val="000054B2"/>
    <w:rsid w:val="0002059A"/>
    <w:rsid w:val="000708F1"/>
    <w:rsid w:val="0008536B"/>
    <w:rsid w:val="00277059"/>
    <w:rsid w:val="003004D9"/>
    <w:rsid w:val="00325667"/>
    <w:rsid w:val="0033281F"/>
    <w:rsid w:val="003B4198"/>
    <w:rsid w:val="004039D5"/>
    <w:rsid w:val="004B10EE"/>
    <w:rsid w:val="004B7C9A"/>
    <w:rsid w:val="00582242"/>
    <w:rsid w:val="005850BC"/>
    <w:rsid w:val="005A2174"/>
    <w:rsid w:val="005B0218"/>
    <w:rsid w:val="005B2689"/>
    <w:rsid w:val="005B3370"/>
    <w:rsid w:val="005D3F28"/>
    <w:rsid w:val="005D623F"/>
    <w:rsid w:val="00846364"/>
    <w:rsid w:val="00930536"/>
    <w:rsid w:val="0096552E"/>
    <w:rsid w:val="009B396E"/>
    <w:rsid w:val="00A30DFD"/>
    <w:rsid w:val="00A5398F"/>
    <w:rsid w:val="00A91C7D"/>
    <w:rsid w:val="00AB23C7"/>
    <w:rsid w:val="00B150E6"/>
    <w:rsid w:val="00B56160"/>
    <w:rsid w:val="00C42D2E"/>
    <w:rsid w:val="00CB6944"/>
    <w:rsid w:val="00D3422E"/>
    <w:rsid w:val="00D96BD5"/>
    <w:rsid w:val="00DB077F"/>
    <w:rsid w:val="00DE34EF"/>
    <w:rsid w:val="00F5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DEDB"/>
  <w15:chartTrackingRefBased/>
  <w15:docId w15:val="{2DF870F5-3ADE-4D00-B78C-DE033FD9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3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08F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08F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3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D6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42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14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703968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2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5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7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75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5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4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8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16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5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920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8507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2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3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4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53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512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6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3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82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8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8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0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1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06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5151">
                      <w:marLeft w:val="0"/>
                      <w:marRight w:val="0"/>
                      <w:marTop w:val="48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8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1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5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8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47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93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5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2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81433">
                                      <w:marLeft w:val="240"/>
                                      <w:marRight w:val="24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742006">
                                      <w:marLeft w:val="240"/>
                                      <w:marRight w:val="240"/>
                                      <w:marTop w:val="18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7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69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8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34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81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77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2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1845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Tłuchowo</dc:creator>
  <cp:keywords/>
  <dc:description/>
  <cp:lastModifiedBy>Konto Microsoft</cp:lastModifiedBy>
  <cp:revision>2</cp:revision>
  <cp:lastPrinted>2024-03-13T10:58:00Z</cp:lastPrinted>
  <dcterms:created xsi:type="dcterms:W3CDTF">2026-01-23T10:10:00Z</dcterms:created>
  <dcterms:modified xsi:type="dcterms:W3CDTF">2026-01-23T10:10:00Z</dcterms:modified>
</cp:coreProperties>
</file>